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51" w:rsidRPr="0089568D" w:rsidRDefault="008B5551" w:rsidP="008B5551">
      <w:pPr>
        <w:suppressAutoHyphens w:val="0"/>
        <w:rPr>
          <w:sz w:val="22"/>
          <w:szCs w:val="22"/>
          <w:u w:val="single"/>
        </w:rPr>
      </w:pPr>
      <w:r>
        <w:rPr>
          <w:rFonts w:ascii="Calibri" w:eastAsia="Calibri" w:hAnsi="Calibri" w:cs="Tahoma"/>
          <w:b/>
          <w:sz w:val="22"/>
          <w:szCs w:val="22"/>
          <w:u w:val="single"/>
          <w:lang w:eastAsia="en-US"/>
        </w:rPr>
        <w:t>LENNY</w:t>
      </w:r>
      <w:bookmarkStart w:id="0" w:name="_GoBack"/>
      <w:bookmarkEnd w:id="0"/>
      <w:r w:rsidRPr="006C2ACB">
        <w:rPr>
          <w:rFonts w:ascii="Calibri" w:eastAsia="Calibri" w:hAnsi="Calibri" w:cs="Tahoma"/>
          <w:b/>
          <w:sz w:val="22"/>
          <w:szCs w:val="22"/>
          <w:u w:val="single"/>
          <w:lang w:eastAsia="en-US"/>
        </w:rPr>
        <w:t>.  Občerstvení:</w:t>
      </w:r>
      <w:r w:rsidRPr="0089568D">
        <w:rPr>
          <w:sz w:val="22"/>
          <w:szCs w:val="22"/>
          <w:u w:val="single"/>
        </w:rPr>
        <w:t xml:space="preserve"> </w:t>
      </w:r>
    </w:p>
    <w:p w:rsidR="008B5551" w:rsidRPr="006C2ACB" w:rsidRDefault="008B5551" w:rsidP="008B5551">
      <w:pPr>
        <w:numPr>
          <w:ilvl w:val="0"/>
          <w:numId w:val="1"/>
        </w:numPr>
        <w:suppressAutoHyphens w:val="0"/>
        <w:jc w:val="both"/>
        <w:rPr>
          <w:rFonts w:ascii="Calibri" w:eastAsia="Calibri" w:hAnsi="Calibri" w:cs="Tahoma"/>
          <w:b/>
          <w:sz w:val="22"/>
          <w:szCs w:val="22"/>
          <w:lang w:eastAsia="en-US"/>
        </w:rPr>
      </w:pPr>
      <w:r w:rsidRPr="006C2ACB">
        <w:rPr>
          <w:rFonts w:ascii="Calibri" w:hAnsi="Calibri"/>
          <w:sz w:val="22"/>
          <w:szCs w:val="22"/>
        </w:rPr>
        <w:t>Pořadatel je povinen na svou odpovědnost a na své náklady zajistit pro Umělce a jeho doprovod občerstvení v následujícím složení, které musí být Umělci k dispozici v jeho šatně v době před / po konání vystoupení dle aktuálního požadavku Umělce: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Teplé jídlo pro 12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osob 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2x mísa s kusovým sezonním ovocem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2x zeleninová mísa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1x sýrová mísa (mix sýrů)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1x salámová mísa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Mix pečiva pro 12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osob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Káva, čaj, cukr, případně varná konvice a ingredience pro přípravu kávy a čaje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br/>
        <w:t xml:space="preserve">4x ks (1,5 litru) vody </w:t>
      </w:r>
      <w:r>
        <w:rPr>
          <w:rFonts w:ascii="Calibri" w:eastAsia="Calibri" w:hAnsi="Calibri" w:cs="Tahoma"/>
          <w:sz w:val="22"/>
          <w:szCs w:val="22"/>
          <w:lang w:eastAsia="en-US"/>
        </w:rPr>
        <w:t>neperlivé</w:t>
      </w:r>
      <w:r>
        <w:rPr>
          <w:rFonts w:ascii="Calibri" w:eastAsia="Calibri" w:hAnsi="Calibri" w:cs="Tahoma"/>
          <w:sz w:val="22"/>
          <w:szCs w:val="22"/>
          <w:lang w:eastAsia="en-US"/>
        </w:rPr>
        <w:br/>
        <w:t>2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x </w:t>
      </w:r>
      <w:proofErr w:type="spellStart"/>
      <w:r w:rsidRPr="000C0656">
        <w:rPr>
          <w:rFonts w:ascii="Calibri" w:eastAsia="Calibri" w:hAnsi="Calibri" w:cs="Tahoma"/>
          <w:sz w:val="22"/>
          <w:szCs w:val="22"/>
          <w:lang w:eastAsia="en-US"/>
        </w:rPr>
        <w:t>Cola</w:t>
      </w:r>
      <w:proofErr w:type="spellEnd"/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  <w:proofErr w:type="spellStart"/>
      <w:r w:rsidRPr="000C0656">
        <w:rPr>
          <w:rFonts w:ascii="Calibri" w:eastAsia="Calibri" w:hAnsi="Calibri" w:cs="Tahoma"/>
          <w:sz w:val="22"/>
          <w:szCs w:val="22"/>
          <w:lang w:eastAsia="en-US"/>
        </w:rPr>
        <w:t>Cola</w:t>
      </w:r>
      <w:proofErr w:type="spellEnd"/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(2 litry) 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 xml:space="preserve">2x pomerančový džus ( 1 </w:t>
      </w:r>
      <w:proofErr w:type="gramStart"/>
      <w:r>
        <w:rPr>
          <w:rFonts w:ascii="Calibri" w:eastAsia="Calibri" w:hAnsi="Calibri" w:cs="Tahoma"/>
          <w:sz w:val="22"/>
          <w:szCs w:val="22"/>
          <w:lang w:eastAsia="en-US"/>
        </w:rPr>
        <w:t>litr )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br/>
        <w:t>2x</w:t>
      </w:r>
      <w:proofErr w:type="gramEnd"/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jahodový džus (1 litr)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2x jablečný džus (1 litr)</w:t>
      </w:r>
    </w:p>
    <w:p w:rsidR="008B5551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5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x </w:t>
      </w:r>
      <w:proofErr w:type="spellStart"/>
      <w:r w:rsidRPr="000C0656">
        <w:rPr>
          <w:rFonts w:ascii="Calibri" w:eastAsia="Calibri" w:hAnsi="Calibri" w:cs="Tahoma"/>
          <w:sz w:val="22"/>
          <w:szCs w:val="22"/>
          <w:lang w:eastAsia="en-US"/>
        </w:rPr>
        <w:t>energy</w:t>
      </w:r>
      <w:proofErr w:type="spellEnd"/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drink </w:t>
      </w:r>
      <w:proofErr w:type="spellStart"/>
      <w:r w:rsidRPr="000C0656">
        <w:rPr>
          <w:rFonts w:ascii="Calibri" w:eastAsia="Calibri" w:hAnsi="Calibri" w:cs="Tahoma"/>
          <w:sz w:val="22"/>
          <w:szCs w:val="22"/>
          <w:lang w:eastAsia="en-US"/>
        </w:rPr>
        <w:t>Red</w:t>
      </w:r>
      <w:proofErr w:type="spellEnd"/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 Bull</w:t>
      </w:r>
    </w:p>
    <w:p w:rsidR="008B5551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3x pivo nealkoholické</w:t>
      </w:r>
    </w:p>
    <w:p w:rsidR="008B5551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2x Bohemia sekt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1x červené víno</w:t>
      </w:r>
    </w:p>
    <w:p w:rsidR="008B5551" w:rsidRPr="000C0656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10</w:t>
      </w:r>
      <w:r w:rsidRPr="000C0656">
        <w:rPr>
          <w:rFonts w:ascii="Calibri" w:eastAsia="Calibri" w:hAnsi="Calibri" w:cs="Tahoma"/>
          <w:sz w:val="22"/>
          <w:szCs w:val="22"/>
          <w:lang w:eastAsia="en-US"/>
        </w:rPr>
        <w:t xml:space="preserve">x </w:t>
      </w:r>
      <w:r w:rsidRPr="000C0656">
        <w:rPr>
          <w:rFonts w:ascii="Calibri" w:eastAsia="Calibri" w:hAnsi="Calibri" w:cs="Calibri"/>
          <w:sz w:val="22"/>
          <w:szCs w:val="22"/>
          <w:lang w:eastAsia="en-US"/>
        </w:rPr>
        <w:t xml:space="preserve">pivo Plzeň ( Budvar, </w:t>
      </w:r>
      <w:proofErr w:type="gramStart"/>
      <w:r w:rsidRPr="000C0656">
        <w:rPr>
          <w:rFonts w:ascii="Calibri" w:eastAsia="Calibri" w:hAnsi="Calibri" w:cs="Calibri"/>
          <w:sz w:val="22"/>
          <w:szCs w:val="22"/>
          <w:lang w:eastAsia="en-US"/>
        </w:rPr>
        <w:t>Gambrinus )</w:t>
      </w:r>
      <w:proofErr w:type="gramEnd"/>
    </w:p>
    <w:p w:rsidR="008B5551" w:rsidRPr="006C2ACB" w:rsidRDefault="008B5551" w:rsidP="008B5551">
      <w:pPr>
        <w:suppressAutoHyphens w:val="0"/>
        <w:ind w:left="709"/>
        <w:contextualSpacing/>
        <w:rPr>
          <w:rFonts w:ascii="Calibri" w:eastAsia="Calibri" w:hAnsi="Calibri" w:cs="Tahoma"/>
          <w:sz w:val="22"/>
          <w:szCs w:val="22"/>
          <w:lang w:eastAsia="en-US"/>
        </w:rPr>
      </w:pPr>
      <w:r w:rsidRPr="000C0656">
        <w:rPr>
          <w:rFonts w:ascii="Calibri" w:eastAsia="Calibri" w:hAnsi="Calibri" w:cs="Tahoma"/>
          <w:sz w:val="22"/>
          <w:szCs w:val="22"/>
          <w:lang w:eastAsia="en-US"/>
        </w:rPr>
        <w:t>Plastové kelímky, příbory, talíře, ubrousky</w:t>
      </w:r>
      <w:r w:rsidRPr="006C2ACB">
        <w:rPr>
          <w:rFonts w:ascii="Calibri" w:eastAsia="Calibri" w:hAnsi="Calibri" w:cs="Tahoma"/>
          <w:sz w:val="22"/>
          <w:szCs w:val="22"/>
          <w:lang w:eastAsia="en-US"/>
        </w:rPr>
        <w:t xml:space="preserve"> </w:t>
      </w:r>
    </w:p>
    <w:p w:rsidR="008B5551" w:rsidRPr="006C2ACB" w:rsidRDefault="008B5551" w:rsidP="008B5551">
      <w:pPr>
        <w:numPr>
          <w:ilvl w:val="0"/>
          <w:numId w:val="1"/>
        </w:numPr>
        <w:suppressAutoHyphens w:val="0"/>
        <w:rPr>
          <w:rFonts w:ascii="Calibri" w:eastAsia="Calibri" w:hAnsi="Calibri" w:cs="Tahoma"/>
          <w:b/>
          <w:sz w:val="22"/>
          <w:szCs w:val="22"/>
          <w:lang w:eastAsia="en-US"/>
        </w:rPr>
      </w:pPr>
      <w:r w:rsidRPr="006C2ACB">
        <w:rPr>
          <w:rFonts w:ascii="Calibri" w:hAnsi="Calibri"/>
          <w:sz w:val="22"/>
          <w:szCs w:val="22"/>
        </w:rPr>
        <w:t>Pořadatel je povinen na svou odpovědnost a na své náklady zajistit pro Umělce nápoje v následujícím složení, které musí být Umělci k dispozici na pódiu v době vystoupení:</w:t>
      </w:r>
    </w:p>
    <w:p w:rsidR="008B5551" w:rsidRPr="007717FC" w:rsidRDefault="008B5551" w:rsidP="008B5551">
      <w:pPr>
        <w:suppressAutoHyphens w:val="0"/>
        <w:ind w:left="720"/>
        <w:contextualSpacing/>
        <w:rPr>
          <w:rFonts w:ascii="Calibri" w:eastAsia="Calibri" w:hAnsi="Calibri" w:cs="Tahoma"/>
          <w:b/>
          <w:sz w:val="22"/>
          <w:szCs w:val="22"/>
          <w:lang w:eastAsia="en-US"/>
        </w:rPr>
      </w:pPr>
      <w:r w:rsidRPr="007717FC">
        <w:rPr>
          <w:rFonts w:ascii="Calibri" w:eastAsia="Calibri" w:hAnsi="Calibri" w:cs="Tahoma"/>
          <w:b/>
          <w:sz w:val="22"/>
          <w:szCs w:val="22"/>
          <w:lang w:eastAsia="en-US"/>
        </w:rPr>
        <w:t xml:space="preserve">5x neperlivá 0,5 litru v </w:t>
      </w:r>
      <w:proofErr w:type="gramStart"/>
      <w:r w:rsidRPr="007717FC">
        <w:rPr>
          <w:rFonts w:ascii="Calibri" w:eastAsia="Calibri" w:hAnsi="Calibri" w:cs="Tahoma"/>
          <w:b/>
          <w:sz w:val="22"/>
          <w:szCs w:val="22"/>
          <w:lang w:eastAsia="en-US"/>
        </w:rPr>
        <w:t>PET</w:t>
      </w:r>
      <w:proofErr w:type="gramEnd"/>
      <w:r w:rsidRPr="007717FC">
        <w:rPr>
          <w:rFonts w:ascii="Calibri" w:eastAsia="Calibri" w:hAnsi="Calibri" w:cs="Tahoma"/>
          <w:b/>
          <w:sz w:val="22"/>
          <w:szCs w:val="22"/>
          <w:lang w:eastAsia="en-US"/>
        </w:rPr>
        <w:t xml:space="preserve"> lahvích </w:t>
      </w:r>
    </w:p>
    <w:p w:rsidR="005E3830" w:rsidRDefault="005E3830"/>
    <w:sectPr w:rsidR="005E3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A297C"/>
    <w:multiLevelType w:val="hybridMultilevel"/>
    <w:tmpl w:val="D3085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51"/>
    <w:rsid w:val="005E3830"/>
    <w:rsid w:val="008B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DE46"/>
  <w15:chartTrackingRefBased/>
  <w15:docId w15:val="{0FECA65F-1811-4475-9676-6A9879ED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55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2020-01-31T13:20:00Z</dcterms:created>
  <dcterms:modified xsi:type="dcterms:W3CDTF">2020-01-31T13:20:00Z</dcterms:modified>
</cp:coreProperties>
</file>